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>HOA Toolkit v. 2.</w:t>
      </w:r>
      <w:r w:rsidR="00CA2D4F">
        <w:rPr>
          <w:rStyle w:val="Emphasis"/>
        </w:rPr>
        <w:t>1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CA2D4F">
        <w:rPr>
          <w:sz w:val="32"/>
          <w:szCs w:val="32"/>
        </w:rPr>
        <w:t>12/</w:t>
      </w:r>
      <w:r w:rsidR="0097680A">
        <w:rPr>
          <w:sz w:val="32"/>
          <w:szCs w:val="32"/>
        </w:rPr>
        <w:t>18</w:t>
      </w:r>
      <w:r w:rsidRPr="000E3292">
        <w:rPr>
          <w:sz w:val="32"/>
          <w:szCs w:val="32"/>
        </w:rPr>
        <w:t>/2020)</w:t>
      </w:r>
      <w:r>
        <w:t xml:space="preserve">                     </w:t>
      </w:r>
      <w:r w:rsidRPr="000E3292">
        <w:t xml:space="preserve"> </w:t>
      </w:r>
    </w:p>
    <w:p w:rsidR="006B1096" w:rsidRDefault="000E3292" w:rsidP="006B1096">
      <w:r>
        <w:t xml:space="preserve">                                   </w:t>
      </w:r>
    </w:p>
    <w:p w:rsidR="006B1096" w:rsidRDefault="0097680A" w:rsidP="006B1096">
      <w:pPr>
        <w:pStyle w:val="Heading1"/>
        <w:numPr>
          <w:ilvl w:val="0"/>
          <w:numId w:val="1"/>
        </w:numPr>
      </w:pPr>
      <w:r>
        <w:t>New unsubmitted notice indicator/counter</w:t>
      </w:r>
    </w:p>
    <w:p w:rsidR="00D41971" w:rsidRDefault="0097680A" w:rsidP="00A81FCF">
      <w:pPr>
        <w:pStyle w:val="ListParagraph"/>
        <w:numPr>
          <w:ilvl w:val="0"/>
          <w:numId w:val="2"/>
        </w:numPr>
      </w:pPr>
      <w:r>
        <w:t>Upon creating/updating/closing a notice, a red counter circle will now appear above the Review button in the bottom t</w:t>
      </w:r>
      <w:r w:rsidR="00FE6D2E">
        <w:t>ool bar.  The number will increment and reflect the number of modified notices unsubmitted on the device.  Tap on the Review button to go to the Unsubmitted Notice review screen.</w:t>
      </w:r>
    </w:p>
    <w:p w:rsidR="00A81FCF" w:rsidRDefault="00FE6D2E" w:rsidP="00A81FCF">
      <w:pPr>
        <w:pStyle w:val="ListParagraph"/>
        <w:numPr>
          <w:ilvl w:val="0"/>
          <w:numId w:val="2"/>
        </w:numPr>
      </w:pPr>
      <w:r>
        <w:t>The old unsubmitted notice review button at location b will not appear anymore, saving screen space to show more of the notice history and the map.</w:t>
      </w:r>
    </w:p>
    <w:p w:rsidR="00A81FCF" w:rsidRDefault="00797B2B" w:rsidP="007F7BB7">
      <w:pPr>
        <w:pStyle w:val="ListParagraph"/>
        <w:jc w:val="center"/>
        <w:rPr>
          <w:noProof/>
        </w:rPr>
      </w:pPr>
      <w:r>
        <w:rPr>
          <w:noProof/>
        </w:rPr>
        <w:t xml:space="preserve">       </w:t>
      </w:r>
      <w:r w:rsidR="00A81FCF">
        <w:rPr>
          <w:noProof/>
        </w:rPr>
        <w:t xml:space="preserve">         </w:t>
      </w:r>
    </w:p>
    <w:p w:rsidR="007C6EBC" w:rsidRDefault="0097680A" w:rsidP="00A81FCF">
      <w:pPr>
        <w:pStyle w:val="ListParagraph"/>
      </w:pPr>
      <w:r>
        <w:rPr>
          <w:noProof/>
        </w:rPr>
        <w:drawing>
          <wp:inline distT="0" distB="0" distL="0" distR="0" wp14:anchorId="0A73AFCD" wp14:editId="48E136C0">
            <wp:extent cx="3468062" cy="691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498" cy="69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096" w:rsidRPr="006B1096" w:rsidRDefault="006B1096" w:rsidP="006B1096"/>
    <w:p w:rsidR="006B1096" w:rsidRDefault="00FE6D2E" w:rsidP="006B1096">
      <w:pPr>
        <w:pStyle w:val="Heading1"/>
        <w:numPr>
          <w:ilvl w:val="0"/>
          <w:numId w:val="1"/>
        </w:numPr>
      </w:pPr>
      <w:r>
        <w:t>Enter address list starting on last entered address</w:t>
      </w:r>
    </w:p>
    <w:p w:rsidR="00FE6D2E" w:rsidRPr="00FE6D2E" w:rsidRDefault="00FE6D2E" w:rsidP="00FE6D2E">
      <w:pPr>
        <w:ind w:left="360"/>
      </w:pPr>
      <w:r>
        <w:t xml:space="preserve">Prior to version 2.2, when tapping on the “Enter Address” field, the result list always started at the smallest number/street name in the property.  Starting with 2.2, when tapping on the Enter Address field, if there was a prior address entered, the list will start at the prior address entered.  This allows the inspector to navigate down the street quicker by having the list move down </w:t>
      </w:r>
      <w:r w:rsidR="007919DD">
        <w:t>in succession</w:t>
      </w:r>
      <w:r>
        <w:t xml:space="preserve"> to the next house, if using the list instead of </w:t>
      </w:r>
      <w:r w:rsidR="007919DD">
        <w:t>the</w:t>
      </w:r>
      <w:r>
        <w:t xml:space="preserve"> map. </w:t>
      </w:r>
    </w:p>
    <w:p w:rsidR="006B1096" w:rsidRDefault="00FE6D2E" w:rsidP="006B1096">
      <w:pPr>
        <w:pStyle w:val="Heading1"/>
        <w:numPr>
          <w:ilvl w:val="0"/>
          <w:numId w:val="1"/>
        </w:numPr>
      </w:pPr>
      <w:r>
        <w:t>Scroll bar added on rule type selector if not all options fit on screen</w:t>
      </w:r>
    </w:p>
    <w:p w:rsidR="006B1096" w:rsidRDefault="003D53F7" w:rsidP="006B1096">
      <w:pPr>
        <w:pStyle w:val="Heading1"/>
        <w:numPr>
          <w:ilvl w:val="0"/>
          <w:numId w:val="1"/>
        </w:numPr>
      </w:pPr>
      <w:r>
        <w:t>Bug fixes</w:t>
      </w:r>
      <w:r w:rsidR="00FE6D2E">
        <w:t xml:space="preserve"> - geolocation</w:t>
      </w:r>
    </w:p>
    <w:p w:rsidR="00AE15D1" w:rsidRDefault="00FE6D2E" w:rsidP="00FE6D2E">
      <w:pPr>
        <w:ind w:left="360"/>
      </w:pPr>
      <w:r>
        <w:t>Geolocation issues</w:t>
      </w:r>
      <w:r w:rsidR="00B63CC2">
        <w:t xml:space="preserve"> on some devices have been fixed.  This includes the blue icon (indicating </w:t>
      </w:r>
      <w:r w:rsidR="007919DD">
        <w:t>inspector</w:t>
      </w:r>
      <w:bookmarkStart w:id="0" w:name="_GoBack"/>
      <w:bookmarkEnd w:id="0"/>
      <w:r w:rsidR="00B63CC2">
        <w:t xml:space="preserve"> location) not appearing on some maps and some maps not “following” the inspector navigating through a property.</w:t>
      </w:r>
    </w:p>
    <w:p w:rsidR="00B63CC2" w:rsidRDefault="00B63CC2" w:rsidP="00B63CC2">
      <w:pPr>
        <w:pStyle w:val="Heading1"/>
        <w:numPr>
          <w:ilvl w:val="0"/>
          <w:numId w:val="1"/>
        </w:numPr>
      </w:pPr>
      <w:r>
        <w:t xml:space="preserve">Bug fixes </w:t>
      </w:r>
      <w:r>
        <w:t>– note text selection</w:t>
      </w:r>
    </w:p>
    <w:p w:rsidR="00B63CC2" w:rsidRPr="00B63CC2" w:rsidRDefault="00B63CC2" w:rsidP="00B63CC2">
      <w:pPr>
        <w:ind w:left="360"/>
      </w:pPr>
      <w:r>
        <w:t>If a note text stored in VMS did not end with a zero, it would display as … in HOA Toolkit before.  This has been fixed to display all notes accurately.</w:t>
      </w:r>
    </w:p>
    <w:p w:rsidR="00B63CC2" w:rsidRDefault="00B63CC2" w:rsidP="00FE6D2E">
      <w:pPr>
        <w:ind w:left="360"/>
      </w:pPr>
    </w:p>
    <w:p w:rsidR="00B63CC2" w:rsidRPr="00347C30" w:rsidRDefault="00B63CC2" w:rsidP="00B63CC2">
      <w:pPr>
        <w:pStyle w:val="Heading1"/>
      </w:pPr>
    </w:p>
    <w:sectPr w:rsidR="00B63CC2" w:rsidRPr="00347C30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B8180A"/>
    <w:multiLevelType w:val="hybridMultilevel"/>
    <w:tmpl w:val="6F684B48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50C99"/>
    <w:rsid w:val="000E3292"/>
    <w:rsid w:val="001308D3"/>
    <w:rsid w:val="00147820"/>
    <w:rsid w:val="00250EF2"/>
    <w:rsid w:val="0032779A"/>
    <w:rsid w:val="00347C30"/>
    <w:rsid w:val="00374CCB"/>
    <w:rsid w:val="003D53F7"/>
    <w:rsid w:val="005664C8"/>
    <w:rsid w:val="006B1096"/>
    <w:rsid w:val="007919DD"/>
    <w:rsid w:val="00797B2B"/>
    <w:rsid w:val="007C6EBC"/>
    <w:rsid w:val="007F7BB7"/>
    <w:rsid w:val="0097680A"/>
    <w:rsid w:val="00A11FE9"/>
    <w:rsid w:val="00A81FCF"/>
    <w:rsid w:val="00AE15D1"/>
    <w:rsid w:val="00B63CC2"/>
    <w:rsid w:val="00B84388"/>
    <w:rsid w:val="00BA4383"/>
    <w:rsid w:val="00BD4F00"/>
    <w:rsid w:val="00C00F54"/>
    <w:rsid w:val="00CA2D4F"/>
    <w:rsid w:val="00CE5084"/>
    <w:rsid w:val="00D41971"/>
    <w:rsid w:val="00E56F97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07A8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Alexander Borshch</cp:lastModifiedBy>
  <cp:revision>10</cp:revision>
  <dcterms:created xsi:type="dcterms:W3CDTF">2020-12-17T22:34:00Z</dcterms:created>
  <dcterms:modified xsi:type="dcterms:W3CDTF">2020-12-17T22:58:00Z</dcterms:modified>
</cp:coreProperties>
</file>